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u w:val="single"/>
        </w:rPr>
      </w:pPr>
      <w:r w:rsidDel="00000000" w:rsidR="00000000" w:rsidRPr="00000000">
        <w:rPr>
          <w:b w:val="1"/>
          <w:color w:val="ff0000"/>
          <w:rtl w:val="0"/>
        </w:rPr>
        <w:t xml:space="preserve">Remember you MUST send an email to Susan Walker (Membership) </w:t>
      </w:r>
      <w:hyperlink r:id="rId6">
        <w:r w:rsidDel="00000000" w:rsidR="00000000" w:rsidRPr="00000000">
          <w:rPr>
            <w:color w:val="0000ff"/>
            <w:u w:val="single"/>
            <w:rtl w:val="0"/>
          </w:rPr>
          <w:t xml:space="preserve">susanwalker8134@gmail.com</w:t>
        </w:r>
      </w:hyperlink>
      <w:r w:rsidDel="00000000" w:rsidR="00000000" w:rsidRPr="00000000">
        <w:rPr>
          <w:b w:val="1"/>
          <w:color w:val="ff0000"/>
          <w:rtl w:val="0"/>
        </w:rPr>
        <w:t xml:space="preserve"> so that your attendance is recorded.  All attendance will be collected via email within ½ hour of meeting conclusion.</w:t>
      </w:r>
      <w:r w:rsidDel="00000000" w:rsidR="00000000" w:rsidRPr="00000000">
        <w:rPr>
          <w:rtl w:val="0"/>
        </w:rPr>
      </w:r>
    </w:p>
    <w:p w:rsidR="00000000" w:rsidDel="00000000" w:rsidP="00000000" w:rsidRDefault="00000000" w:rsidRPr="00000000" w14:paraId="00000001">
      <w:pPr>
        <w:spacing w:after="0" w:line="240" w:lineRule="auto"/>
        <w:contextualSpacing w:val="0"/>
        <w:rPr>
          <w:u w:val="single"/>
        </w:rPr>
      </w:pPr>
      <w:r w:rsidDel="00000000" w:rsidR="00000000" w:rsidRPr="00000000">
        <w:rPr>
          <w:u w:val="single"/>
          <w:rtl w:val="0"/>
        </w:rPr>
        <w:t xml:space="preserve">Meeting commenced at 10:00 am (CST)</w:t>
      </w:r>
    </w:p>
    <w:p w:rsidR="00000000" w:rsidDel="00000000" w:rsidP="00000000" w:rsidRDefault="00000000" w:rsidRPr="00000000" w14:paraId="00000002">
      <w:pPr>
        <w:spacing w:after="0" w:line="240" w:lineRule="auto"/>
        <w:contextualSpacing w:val="0"/>
        <w:rPr>
          <w:u w:val="singl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GSX WIS Accepted Sessions</w:t>
      </w:r>
    </w:p>
    <w:p w:rsidR="00000000" w:rsidDel="00000000" w:rsidP="00000000" w:rsidRDefault="00000000" w:rsidRPr="00000000" w14:paraId="0000000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WIS meeting at GSX date and Time still TBD - should find out soon and will relay to the group via slack / email. </w:t>
      </w:r>
    </w:p>
    <w:p w:rsidR="00000000" w:rsidDel="00000000" w:rsidP="00000000" w:rsidRDefault="00000000" w:rsidRPr="00000000" w14:paraId="0000000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Multigenerational Strategic Leadership Guidance – How to be Seen</w:t>
      </w:r>
    </w:p>
    <w:p w:rsidR="00000000" w:rsidDel="00000000" w:rsidP="00000000" w:rsidRDefault="00000000" w:rsidRPr="00000000" w14:paraId="0000000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9/25 @ 11am</w:t>
      </w:r>
    </w:p>
    <w:p w:rsidR="00000000" w:rsidDel="00000000" w:rsidP="00000000" w:rsidRDefault="00000000" w:rsidRPr="00000000" w14:paraId="0000000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2.00000000000003" w:lineRule="auto"/>
        <w:ind w:left="144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Future Security Workforce: Empowering Female Industry Leaders</w:t>
      </w:r>
    </w:p>
    <w:p w:rsidR="00000000" w:rsidDel="00000000" w:rsidP="00000000" w:rsidRDefault="00000000" w:rsidRPr="00000000" w14:paraId="0000000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9/25 @ 2pm</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to prevent &amp; respond in the workplace: Sexual harassment, hostile environment &amp; victimization</w:t>
      </w:r>
    </w:p>
    <w:p w:rsidR="00000000" w:rsidDel="00000000" w:rsidP="00000000" w:rsidRDefault="00000000" w:rsidRPr="00000000" w14:paraId="0000000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9/25 @ 3:30 pm</w:t>
      </w:r>
    </w:p>
    <w:p w:rsidR="00000000" w:rsidDel="00000000" w:rsidP="00000000" w:rsidRDefault="00000000" w:rsidRPr="00000000" w14:paraId="0000000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Panelist needed for panel discussion</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LeanIn on Centered Leadership </w:t>
      </w:r>
    </w:p>
    <w:p w:rsidR="00000000" w:rsidDel="00000000" w:rsidP="00000000" w:rsidRDefault="00000000" w:rsidRPr="00000000" w14:paraId="0000000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9/26 @ 11 am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ASIS – WIS LATAM Congress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Maria Septien / Maria Dominguez</w:t>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 23, 24 – Lima, Peru</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Security  Management Topics: </w:t>
      </w:r>
      <w:r w:rsidDel="00000000" w:rsidR="00000000" w:rsidRPr="00000000">
        <w:rPr>
          <w:rtl w:val="0"/>
        </w:rPr>
        <w:t xml:space="preserve">Please email Manuela if you have any questions: </w:t>
      </w:r>
      <w:hyperlink r:id="rId7">
        <w:r w:rsidDel="00000000" w:rsidR="00000000" w:rsidRPr="00000000">
          <w:rPr>
            <w:color w:val="1155cc"/>
            <w:u w:val="single"/>
            <w:rtl w:val="0"/>
          </w:rPr>
          <w:t xml:space="preserve">Manuela.Turner@asisonline.org</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pPr>
      <w:r w:rsidDel="00000000" w:rsidR="00000000" w:rsidRPr="00000000">
        <w:rPr>
          <w:rtl w:val="0"/>
        </w:rPr>
      </w:r>
    </w:p>
    <w:p w:rsidR="00000000" w:rsidDel="00000000" w:rsidP="00000000" w:rsidRDefault="00000000" w:rsidRPr="00000000" w14:paraId="00000013">
      <w:pPr>
        <w:spacing w:after="0" w:line="240" w:lineRule="auto"/>
        <w:contextualSpacing w:val="0"/>
        <w:rPr/>
      </w:pPr>
      <w:r w:rsidDel="00000000" w:rsidR="00000000" w:rsidRPr="00000000">
        <w:rPr>
          <w:u w:val="single"/>
          <w:rtl w:val="0"/>
        </w:rPr>
        <w:t xml:space="preserve">ASIS HQ Updates (Donna Kobzaruk – WIS CVP)</w:t>
      </w:r>
      <w:r w:rsidDel="00000000" w:rsidR="00000000" w:rsidRPr="00000000">
        <w:rPr>
          <w:rtl w:val="0"/>
        </w:rPr>
      </w:r>
    </w:p>
    <w:p w:rsidR="00000000" w:rsidDel="00000000" w:rsidP="00000000" w:rsidRDefault="00000000" w:rsidRPr="00000000" w14:paraId="00000014">
      <w:pPr>
        <w:spacing w:before="200" w:line="240" w:lineRule="auto"/>
        <w:ind w:left="0" w:firstLine="0"/>
        <w:contextualSpacing w:val="0"/>
        <w:rPr>
          <w:color w:val="1f497d"/>
          <w:highlight w:val="yellow"/>
        </w:rPr>
      </w:pPr>
      <w:r w:rsidDel="00000000" w:rsidR="00000000" w:rsidRPr="00000000">
        <w:rPr>
          <w:color w:val="1f497d"/>
          <w:highlight w:val="yellow"/>
          <w:rtl w:val="0"/>
        </w:rPr>
        <w:t xml:space="preserve">Waiting for items</w:t>
      </w:r>
    </w:p>
    <w:p w:rsidR="00000000" w:rsidDel="00000000" w:rsidP="00000000" w:rsidRDefault="00000000" w:rsidRPr="00000000" w14:paraId="00000015">
      <w:pPr>
        <w:spacing w:before="200" w:line="240" w:lineRule="auto"/>
        <w:contextualSpacing w:val="0"/>
        <w:rPr/>
      </w:pPr>
      <w:r w:rsidDel="00000000" w:rsidR="00000000" w:rsidRPr="00000000">
        <w:rPr>
          <w:u w:val="single"/>
          <w:rtl w:val="0"/>
        </w:rPr>
        <w:t xml:space="preserve">Committee Updates &amp; Needs / Help / Members – Small Bites vs Carry the Load</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b0f0"/>
          <w:sz w:val="20"/>
          <w:szCs w:val="20"/>
          <w:u w:val="none"/>
          <w:shd w:fill="auto" w:val="clear"/>
          <w:vertAlign w:val="baseline"/>
        </w:rPr>
      </w:pPr>
      <w:r w:rsidDel="00000000" w:rsidR="00000000" w:rsidRPr="00000000">
        <w:rPr>
          <w:rFonts w:ascii="Arial" w:cs="Arial" w:eastAsia="Arial" w:hAnsi="Arial"/>
          <w:b w:val="0"/>
          <w:i w:val="0"/>
          <w:smallCaps w:val="0"/>
          <w:strike w:val="0"/>
          <w:color w:val="00b0f0"/>
          <w:sz w:val="20"/>
          <w:szCs w:val="20"/>
          <w:u w:val="none"/>
          <w:shd w:fill="auto" w:val="clear"/>
          <w:vertAlign w:val="baseline"/>
          <w:rtl w:val="0"/>
        </w:rPr>
        <w:t xml:space="preserve">Career Development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Laurie Simmons / Karen Parks</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b0f0"/>
          <w:sz w:val="20"/>
          <w:szCs w:val="20"/>
          <w:u w:val="none"/>
          <w:shd w:fill="auto" w:val="clear"/>
          <w:vertAlign w:val="baseline"/>
        </w:rPr>
      </w:pPr>
      <w:r w:rsidDel="00000000" w:rsidR="00000000" w:rsidRPr="00000000">
        <w:rPr>
          <w:rFonts w:ascii="Arial" w:cs="Arial" w:eastAsia="Arial" w:hAnsi="Arial"/>
          <w:sz w:val="20"/>
          <w:szCs w:val="20"/>
          <w:rtl w:val="0"/>
        </w:rPr>
        <w:t xml:space="preserve">Welcome New Member: Colette Beyer!</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ourier New" w:cs="Courier New" w:eastAsia="Courier New" w:hAnsi="Courier New"/>
          <w:b w:val="0"/>
          <w:i w:val="0"/>
          <w:smallCaps w:val="0"/>
          <w:strike w:val="0"/>
          <w:color w:val="00b0f0"/>
          <w:sz w:val="20"/>
          <w:szCs w:val="20"/>
          <w:u w:val="none"/>
          <w:shd w:fill="auto" w:val="clear"/>
          <w:vertAlign w:val="baseline"/>
        </w:rPr>
      </w:pPr>
      <w:r w:rsidDel="00000000" w:rsidR="00000000" w:rsidRPr="00000000">
        <w:rPr>
          <w:rFonts w:ascii="Arial" w:cs="Arial" w:eastAsia="Arial" w:hAnsi="Arial"/>
          <w:b w:val="0"/>
          <w:i w:val="0"/>
          <w:smallCaps w:val="0"/>
          <w:strike w:val="0"/>
          <w:color w:val="00b0f0"/>
          <w:sz w:val="20"/>
          <w:szCs w:val="20"/>
          <w:u w:val="none"/>
          <w:shd w:fill="auto" w:val="clear"/>
          <w:vertAlign w:val="baseline"/>
          <w:rtl w:val="0"/>
        </w:rPr>
        <w:t xml:space="preserve">Communications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Bryn Palena / Jennifer Evans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0"/>
          <w:szCs w:val="20"/>
        </w:rPr>
      </w:pPr>
      <w:r w:rsidDel="00000000" w:rsidR="00000000" w:rsidRPr="00000000">
        <w:rPr>
          <w:rFonts w:ascii="Arial" w:cs="Arial" w:eastAsia="Arial" w:hAnsi="Arial"/>
          <w:sz w:val="20"/>
          <w:szCs w:val="20"/>
          <w:rtl w:val="0"/>
        </w:rPr>
        <w:t xml:space="preserve">The committee will be working on solidifying our contacts (Manuella, Peggy, Etc.) so that we can be as widely broadcasted as other committees. Need more exposure in Security Magazine, etc.</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0"/>
          <w:szCs w:val="20"/>
        </w:rPr>
      </w:pPr>
      <w:r w:rsidDel="00000000" w:rsidR="00000000" w:rsidRPr="00000000">
        <w:rPr>
          <w:rFonts w:ascii="Arial" w:cs="Arial" w:eastAsia="Arial" w:hAnsi="Arial"/>
          <w:sz w:val="20"/>
          <w:szCs w:val="20"/>
          <w:rtl w:val="0"/>
        </w:rPr>
        <w:t xml:space="preserve">We will be talking with our committee about:</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sz w:val="20"/>
          <w:szCs w:val="20"/>
        </w:rPr>
      </w:pPr>
      <w:r w:rsidDel="00000000" w:rsidR="00000000" w:rsidRPr="00000000">
        <w:rPr>
          <w:rFonts w:ascii="Arial" w:cs="Arial" w:eastAsia="Arial" w:hAnsi="Arial"/>
          <w:sz w:val="20"/>
          <w:szCs w:val="20"/>
          <w:rtl w:val="0"/>
        </w:rPr>
        <w:t xml:space="preserve">Strategy/ Identifying what the potential is</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sz w:val="20"/>
          <w:szCs w:val="20"/>
        </w:rPr>
      </w:pPr>
      <w:r w:rsidDel="00000000" w:rsidR="00000000" w:rsidRPr="00000000">
        <w:rPr>
          <w:rFonts w:ascii="Arial" w:cs="Arial" w:eastAsia="Arial" w:hAnsi="Arial"/>
          <w:sz w:val="20"/>
          <w:szCs w:val="20"/>
          <w:rtl w:val="0"/>
        </w:rPr>
        <w:t xml:space="preserve">Possibly take some of these points below from our Mid-Year meeting and gather content to post.</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sz w:val="20"/>
          <w:szCs w:val="20"/>
        </w:rPr>
      </w:pPr>
      <w:r w:rsidDel="00000000" w:rsidR="00000000" w:rsidRPr="00000000">
        <w:rPr>
          <w:rFonts w:ascii="Arial" w:cs="Arial" w:eastAsia="Arial" w:hAnsi="Arial"/>
          <w:sz w:val="20"/>
          <w:szCs w:val="20"/>
          <w:rtl w:val="0"/>
        </w:rPr>
        <w:t xml:space="preserve">Education, Mentorship, Refueling, Support, Jobs, Industry Education, Knowledge / Growth, Creative Thought, Getting Promoted</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0"/>
          <w:szCs w:val="20"/>
        </w:rPr>
      </w:pPr>
      <w:r w:rsidDel="00000000" w:rsidR="00000000" w:rsidRPr="00000000">
        <w:rPr>
          <w:rFonts w:ascii="Arial" w:cs="Arial" w:eastAsia="Arial" w:hAnsi="Arial"/>
          <w:sz w:val="20"/>
          <w:szCs w:val="20"/>
          <w:rtl w:val="0"/>
        </w:rPr>
        <w:t xml:space="preserve">Would like to do more individual highlights</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sz w:val="20"/>
          <w:szCs w:val="20"/>
        </w:rPr>
      </w:pPr>
      <w:r w:rsidDel="00000000" w:rsidR="00000000" w:rsidRPr="00000000">
        <w:rPr>
          <w:rFonts w:ascii="Arial" w:cs="Arial" w:eastAsia="Arial" w:hAnsi="Arial"/>
          <w:sz w:val="20"/>
          <w:szCs w:val="20"/>
          <w:rtl w:val="0"/>
        </w:rPr>
        <w:t xml:space="preserve">WIS from individual chapters, flagship people, championing WIS, bring these individuals to national exposure</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sz w:val="20"/>
          <w:szCs w:val="20"/>
        </w:rPr>
      </w:pPr>
      <w:r w:rsidDel="00000000" w:rsidR="00000000" w:rsidRPr="00000000">
        <w:rPr>
          <w:rFonts w:ascii="Arial" w:cs="Arial" w:eastAsia="Arial" w:hAnsi="Arial"/>
          <w:sz w:val="20"/>
          <w:szCs w:val="20"/>
          <w:rtl w:val="0"/>
        </w:rPr>
        <w:t xml:space="preserve">Chapter engagement</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sz w:val="20"/>
          <w:szCs w:val="20"/>
        </w:rPr>
      </w:pPr>
      <w:r w:rsidDel="00000000" w:rsidR="00000000" w:rsidRPr="00000000">
        <w:rPr>
          <w:rFonts w:ascii="Arial" w:cs="Arial" w:eastAsia="Arial" w:hAnsi="Arial"/>
          <w:sz w:val="20"/>
          <w:szCs w:val="20"/>
          <w:rtl w:val="0"/>
        </w:rPr>
        <w:t xml:space="preserve">Clarify liaisons, getting more content from Global Liaisons, having committees ask for a point person to feed us content</w:t>
      </w:r>
      <w:r w:rsidDel="00000000" w:rsidR="00000000" w:rsidRPr="00000000">
        <w:rPr>
          <w:rtl w:val="0"/>
        </w:rPr>
      </w:r>
    </w:p>
    <w:p w:rsidR="00000000" w:rsidDel="00000000" w:rsidP="00000000" w:rsidRDefault="00000000" w:rsidRPr="00000000" w14:paraId="00000022">
      <w:pPr>
        <w:widowControl w:val="0"/>
        <w:spacing w:after="0" w:line="230.39999999999998" w:lineRule="auto"/>
        <w:ind w:left="658" w:right="345" w:firstLine="0"/>
        <w:contextualSpacing w:val="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Overall Goal – funnel content up, our committee should just be managing it and directing it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b0f0"/>
          <w:sz w:val="20"/>
          <w:szCs w:val="20"/>
          <w:u w:val="none"/>
          <w:shd w:fill="auto" w:val="clear"/>
          <w:vertAlign w:val="baseline"/>
        </w:rPr>
      </w:pPr>
      <w:r w:rsidDel="00000000" w:rsidR="00000000" w:rsidRPr="00000000">
        <w:rPr>
          <w:rFonts w:ascii="Arial" w:cs="Arial" w:eastAsia="Arial" w:hAnsi="Arial"/>
          <w:b w:val="0"/>
          <w:i w:val="0"/>
          <w:smallCaps w:val="0"/>
          <w:strike w:val="0"/>
          <w:color w:val="00b0f0"/>
          <w:sz w:val="20"/>
          <w:szCs w:val="20"/>
          <w:u w:val="none"/>
          <w:shd w:fill="auto" w:val="clear"/>
          <w:vertAlign w:val="baseline"/>
          <w:rtl w:val="0"/>
        </w:rPr>
        <w:t xml:space="preserve">Global Liaison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Maria Dominguez / Chiko Scozzafava </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ourier New" w:cs="Courier New" w:eastAsia="Courier New" w:hAnsi="Courier New"/>
          <w:b w:val="0"/>
          <w:i w:val="0"/>
          <w:smallCaps w:val="0"/>
          <w:strike w:val="0"/>
          <w:color w:val="00b0f0"/>
          <w:sz w:val="20"/>
          <w:szCs w:val="20"/>
          <w:u w:val="none"/>
          <w:shd w:fill="auto" w:val="clear"/>
          <w:vertAlign w:val="baseline"/>
        </w:rPr>
      </w:pPr>
      <w:r w:rsidDel="00000000" w:rsidR="00000000" w:rsidRPr="00000000">
        <w:rPr>
          <w:rFonts w:ascii="Arial" w:cs="Arial" w:eastAsia="Arial" w:hAnsi="Arial"/>
          <w:sz w:val="20"/>
          <w:szCs w:val="20"/>
          <w:rtl w:val="0"/>
        </w:rPr>
        <w:t xml:space="preserve">LATAM up-date</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ourier New" w:cs="Courier New" w:eastAsia="Courier New" w:hAnsi="Courier New"/>
          <w:b w:val="0"/>
          <w:i w:val="0"/>
          <w:smallCaps w:val="0"/>
          <w:strike w:val="0"/>
          <w:color w:val="00b0f0"/>
          <w:sz w:val="20"/>
          <w:szCs w:val="20"/>
          <w:u w:val="none"/>
          <w:shd w:fill="auto" w:val="clear"/>
          <w:vertAlign w:val="baseline"/>
        </w:rPr>
      </w:pPr>
      <w:r w:rsidDel="00000000" w:rsidR="00000000" w:rsidRPr="00000000">
        <w:rPr>
          <w:rFonts w:ascii="Arial" w:cs="Arial" w:eastAsia="Arial" w:hAnsi="Arial"/>
          <w:sz w:val="20"/>
          <w:szCs w:val="20"/>
          <w:rtl w:val="0"/>
        </w:rPr>
        <w:t xml:space="preserve">August speaker</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ourier New" w:cs="Courier New" w:eastAsia="Courier New" w:hAnsi="Courier New"/>
          <w:b w:val="0"/>
          <w:i w:val="0"/>
          <w:smallCaps w:val="0"/>
          <w:strike w:val="0"/>
          <w:color w:val="00b0f0"/>
          <w:sz w:val="20"/>
          <w:szCs w:val="20"/>
          <w:u w:val="none"/>
          <w:shd w:fill="auto" w:val="clear"/>
          <w:vertAlign w:val="baseline"/>
        </w:rPr>
      </w:pPr>
      <w:r w:rsidDel="00000000" w:rsidR="00000000" w:rsidRPr="00000000">
        <w:rPr>
          <w:rFonts w:ascii="Arial" w:cs="Arial" w:eastAsia="Arial" w:hAnsi="Arial"/>
          <w:sz w:val="20"/>
          <w:szCs w:val="20"/>
          <w:rtl w:val="0"/>
        </w:rPr>
        <w:t xml:space="preserve">What to do with reported chapter activity?</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support needed at this time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b0f0"/>
          <w:sz w:val="20"/>
          <w:szCs w:val="20"/>
          <w:u w:val="none"/>
          <w:shd w:fill="auto" w:val="clear"/>
          <w:vertAlign w:val="baseline"/>
        </w:rPr>
      </w:pPr>
      <w:r w:rsidDel="00000000" w:rsidR="00000000" w:rsidRPr="00000000">
        <w:rPr>
          <w:rFonts w:ascii="Arial" w:cs="Arial" w:eastAsia="Arial" w:hAnsi="Arial"/>
          <w:b w:val="0"/>
          <w:i w:val="0"/>
          <w:smallCaps w:val="0"/>
          <w:strike w:val="0"/>
          <w:color w:val="00b0f0"/>
          <w:sz w:val="20"/>
          <w:szCs w:val="20"/>
          <w:u w:val="none"/>
          <w:shd w:fill="auto" w:val="clear"/>
          <w:vertAlign w:val="baseline"/>
          <w:rtl w:val="0"/>
        </w:rPr>
        <w:t xml:space="preserve">Membership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Linda Manning / Maureen Fuller</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No New members at this time</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Reach out if anyone needs help</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Org Chart update - due date was 8/5 please return if you have not </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Also make your updates to the website accordingly</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ourier New" w:cs="Courier New" w:eastAsia="Courier New" w:hAnsi="Courier New"/>
          <w:b w:val="0"/>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f0"/>
          <w:sz w:val="22"/>
          <w:szCs w:val="22"/>
          <w:u w:val="none"/>
          <w:shd w:fill="auto" w:val="clear"/>
          <w:vertAlign w:val="baseline"/>
          <w:rtl w:val="0"/>
        </w:rPr>
        <w:t xml:space="preserve">Seminars and Programs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Kate Chadwick-Johnson / Arian Avila</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2"/>
          <w:szCs w:val="22"/>
          <w:u w:val="none"/>
          <w:shd w:fill="auto" w:val="clear"/>
          <w:vertAlign w:val="baseline"/>
        </w:rPr>
      </w:pPr>
      <w:r w:rsidDel="00000000" w:rsidR="00000000" w:rsidRPr="00000000">
        <w:rPr>
          <w:rtl w:val="0"/>
        </w:rPr>
        <w:t xml:space="preserve">New members - Sarah Barnhart and Laura Judge, contact initiated; no new members needed</w:t>
      </w:r>
    </w:p>
    <w:p w:rsidR="00000000" w:rsidDel="00000000" w:rsidP="00000000" w:rsidRDefault="00000000" w:rsidRPr="00000000" w14:paraId="0000003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1"/>
          <w:color w:val="000000"/>
          <w:sz w:val="19"/>
          <w:szCs w:val="19"/>
        </w:rPr>
      </w:pPr>
      <w:r w:rsidDel="00000000" w:rsidR="00000000" w:rsidRPr="00000000">
        <w:rPr>
          <w:b w:val="1"/>
          <w:rtl w:val="0"/>
        </w:rPr>
        <w:t xml:space="preserve">KMH awards</w:t>
      </w:r>
    </w:p>
    <w:p w:rsidR="00000000" w:rsidDel="00000000" w:rsidP="00000000" w:rsidRDefault="00000000" w:rsidRPr="00000000" w14:paraId="00000031">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Nomination confirmed</w:t>
      </w:r>
    </w:p>
    <w:p w:rsidR="00000000" w:rsidDel="00000000" w:rsidP="00000000" w:rsidRDefault="00000000" w:rsidRPr="00000000" w14:paraId="00000032">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Location: Westgate, Pavilion 10 (this is a change)</w:t>
      </w:r>
    </w:p>
    <w:p w:rsidR="00000000" w:rsidDel="00000000" w:rsidP="00000000" w:rsidRDefault="00000000" w:rsidRPr="00000000" w14:paraId="0000003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Date: Monday, September 24, 5:30-7:00 PM</w:t>
      </w:r>
    </w:p>
    <w:p w:rsidR="00000000" w:rsidDel="00000000" w:rsidP="00000000" w:rsidRDefault="00000000" w:rsidRPr="00000000" w14:paraId="0000003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ASIS has committed to an open, inclusive event, therefore, registration in advance will not be needed, nor will checking of names.  We will, however, plan to capture attendees contact info and will be able to issue 250 (x2 = 500) drink tickets until they run out.</w:t>
      </w:r>
    </w:p>
    <w:p w:rsidR="00000000" w:rsidDel="00000000" w:rsidP="00000000" w:rsidRDefault="00000000" w:rsidRPr="00000000" w14:paraId="0000003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Subcommittee will be connecting on other logistics – i.e. requirements like</w:t>
      </w:r>
      <w:r w:rsidDel="00000000" w:rsidR="00000000" w:rsidRPr="00000000">
        <w:rPr>
          <w:rFonts w:ascii="Arial" w:cs="Arial" w:eastAsia="Arial" w:hAnsi="Arial"/>
          <w:sz w:val="24"/>
          <w:szCs w:val="24"/>
          <w:rtl w:val="0"/>
        </w:rPr>
        <w:t xml:space="preserve"> </w:t>
      </w:r>
      <w:r w:rsidDel="00000000" w:rsidR="00000000" w:rsidRPr="00000000">
        <w:rPr>
          <w:rtl w:val="0"/>
        </w:rPr>
        <w:t xml:space="preserve">podium or raised stage, microphone, projector, etc.  Elizabeth has ordered the award/plaque (correct?).</w:t>
      </w:r>
    </w:p>
    <w:p w:rsidR="00000000" w:rsidDel="00000000" w:rsidP="00000000" w:rsidRDefault="00000000" w:rsidRPr="00000000" w14:paraId="0000003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Per Donna K suggestion, Judy Keithline emailed w/info on KMH and Happy Hour, to add to Board members and Peter O’Neil’s calendars</w:t>
      </w:r>
    </w:p>
    <w:p w:rsidR="00000000" w:rsidDel="00000000" w:rsidP="00000000" w:rsidRDefault="00000000" w:rsidRPr="00000000" w14:paraId="0000003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1"/>
          <w:color w:val="000000"/>
          <w:sz w:val="19"/>
          <w:szCs w:val="19"/>
        </w:rPr>
      </w:pPr>
      <w:r w:rsidDel="00000000" w:rsidR="00000000" w:rsidRPr="00000000">
        <w:rPr>
          <w:b w:val="1"/>
          <w:rtl w:val="0"/>
        </w:rPr>
        <w:t xml:space="preserve">Sponsorships</w:t>
      </w:r>
    </w:p>
    <w:p w:rsidR="00000000" w:rsidDel="00000000" w:rsidP="00000000" w:rsidRDefault="00000000" w:rsidRPr="00000000" w14:paraId="00000038">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Frustrating process this year, but bottom line is that ASIS has committed to fund both the KMH and Happy Hour, and will apply sponsorships as needed. We are not on the hook for this, but we do see this as a missed opportunity.</w:t>
      </w:r>
    </w:p>
    <w:p w:rsidR="00000000" w:rsidDel="00000000" w:rsidP="00000000" w:rsidRDefault="00000000" w:rsidRPr="00000000" w14:paraId="0000003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1"/>
          <w:color w:val="000000"/>
          <w:sz w:val="19"/>
          <w:szCs w:val="19"/>
        </w:rPr>
      </w:pPr>
      <w:r w:rsidDel="00000000" w:rsidR="00000000" w:rsidRPr="00000000">
        <w:rPr>
          <w:b w:val="1"/>
          <w:rtl w:val="0"/>
        </w:rPr>
        <w:t xml:space="preserve">WIS / YP Happy Hour</w:t>
      </w:r>
    </w:p>
    <w:p w:rsidR="00000000" w:rsidDel="00000000" w:rsidP="00000000" w:rsidRDefault="00000000" w:rsidRPr="00000000" w14:paraId="0000003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Location: Westgate Ballroom Pavilion 10 (also a change from the first announced location)</w:t>
      </w:r>
    </w:p>
    <w:p w:rsidR="00000000" w:rsidDel="00000000" w:rsidP="00000000" w:rsidRDefault="00000000" w:rsidRPr="00000000" w14:paraId="0000003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Date: Tuesday, September 25, 5:30 – 7:00 PM</w:t>
      </w:r>
    </w:p>
    <w:p w:rsidR="00000000" w:rsidDel="00000000" w:rsidP="00000000" w:rsidRDefault="00000000" w:rsidRPr="00000000" w14:paraId="0000003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color w:val="000000"/>
          <w:sz w:val="19"/>
          <w:szCs w:val="19"/>
        </w:rPr>
      </w:pPr>
      <w:r w:rsidDel="00000000" w:rsidR="00000000" w:rsidRPr="00000000">
        <w:rPr>
          <w:rtl w:val="0"/>
        </w:rPr>
        <w:t xml:space="preserve">ASIS has committed to an open, inclusive event, therefore, registration in advance will not be needed, nor will checking of names.  We will, however, plan to capture attendees contact info and will be able to issue 250 (x2 = 500) drink tickets until they run out.</w:t>
      </w:r>
      <w:r w:rsidDel="00000000" w:rsidR="00000000" w:rsidRPr="00000000">
        <w:rPr>
          <w:rtl w:val="0"/>
        </w:rPr>
      </w:r>
    </w:p>
    <w:p w:rsidR="00000000" w:rsidDel="00000000" w:rsidP="00000000" w:rsidRDefault="00000000" w:rsidRPr="00000000" w14:paraId="0000003D">
      <w:pPr>
        <w:widowControl w:val="0"/>
        <w:numPr>
          <w:ilvl w:val="2"/>
          <w:numId w:val="2"/>
        </w:numPr>
        <w:spacing w:after="0" w:line="276" w:lineRule="auto"/>
        <w:ind w:left="2160" w:hanging="360"/>
        <w:contextualSpacing w:val="1"/>
        <w:rPr>
          <w:rFonts w:ascii="Arial" w:cs="Arial" w:eastAsia="Arial" w:hAnsi="Arial"/>
          <w:color w:val="000000"/>
          <w:sz w:val="19"/>
          <w:szCs w:val="19"/>
        </w:rPr>
      </w:pPr>
      <w:r w:rsidDel="00000000" w:rsidR="00000000" w:rsidRPr="00000000">
        <w:rPr>
          <w:rtl w:val="0"/>
        </w:rPr>
        <w:t xml:space="preserve">Marketing – Jessie Wolf (on Peggy O’Connor’s team with ASIS) is working on social media marketing and adding both events to the GSX app</w:t>
      </w:r>
    </w:p>
    <w:p w:rsidR="00000000" w:rsidDel="00000000" w:rsidP="00000000" w:rsidRDefault="00000000" w:rsidRPr="00000000" w14:paraId="0000003E">
      <w:pPr>
        <w:widowControl w:val="0"/>
        <w:numPr>
          <w:ilvl w:val="1"/>
          <w:numId w:val="2"/>
        </w:numPr>
        <w:spacing w:after="0" w:line="276" w:lineRule="auto"/>
        <w:ind w:left="1440" w:hanging="360"/>
        <w:contextualSpacing w:val="1"/>
        <w:rPr>
          <w:rFonts w:ascii="Arial" w:cs="Arial" w:eastAsia="Arial" w:hAnsi="Arial"/>
          <w:color w:val="000000"/>
          <w:sz w:val="19"/>
          <w:szCs w:val="19"/>
        </w:rPr>
      </w:pPr>
      <w:r w:rsidDel="00000000" w:rsidR="00000000" w:rsidRPr="00000000">
        <w:rPr>
          <w:b w:val="1"/>
          <w:rtl w:val="0"/>
        </w:rPr>
        <w:t xml:space="preserve">POD (council booth) staffing</w:t>
      </w:r>
      <w:r w:rsidDel="00000000" w:rsidR="00000000" w:rsidRPr="00000000">
        <w:rPr>
          <w:rtl w:val="0"/>
        </w:rPr>
        <w:t xml:space="preserve"> – we have a few slots, Alicia Rakstad will be reaching out to members to find volunteers</w:t>
      </w:r>
    </w:p>
    <w:p w:rsidR="00000000" w:rsidDel="00000000" w:rsidP="00000000" w:rsidRDefault="00000000" w:rsidRPr="00000000" w14:paraId="0000003F">
      <w:pPr>
        <w:widowControl w:val="0"/>
        <w:numPr>
          <w:ilvl w:val="2"/>
          <w:numId w:val="2"/>
        </w:numPr>
        <w:spacing w:after="0" w:line="276" w:lineRule="auto"/>
        <w:ind w:left="2160" w:hanging="360"/>
        <w:contextualSpacing w:val="1"/>
        <w:rPr>
          <w:rFonts w:ascii="Arial" w:cs="Arial" w:eastAsia="Arial" w:hAnsi="Arial"/>
          <w:color w:val="000000"/>
          <w:sz w:val="19"/>
          <w:szCs w:val="19"/>
        </w:rPr>
      </w:pPr>
      <w:r w:rsidDel="00000000" w:rsidR="00000000" w:rsidRPr="00000000">
        <w:rPr>
          <w:rtl w:val="0"/>
        </w:rPr>
        <w:t xml:space="preserve">If we have a newsletter, brochure or any collateral that we need printed, we have to send it to ASIS by </w:t>
      </w:r>
      <w:r w:rsidDel="00000000" w:rsidR="00000000" w:rsidRPr="00000000">
        <w:rPr>
          <w:rtl w:val="0"/>
        </w:rPr>
        <w:t xml:space="preserve">August 25</w:t>
      </w:r>
      <w:r w:rsidDel="00000000" w:rsidR="00000000" w:rsidRPr="00000000">
        <w:rPr>
          <w:rtl w:val="0"/>
        </w:rPr>
        <w:t xml:space="preserve">    </w:t>
      </w:r>
    </w:p>
    <w:p w:rsidR="00000000" w:rsidDel="00000000" w:rsidP="00000000" w:rsidRDefault="00000000" w:rsidRPr="00000000" w14:paraId="00000040">
      <w:pPr>
        <w:widowControl w:val="0"/>
        <w:numPr>
          <w:ilvl w:val="2"/>
          <w:numId w:val="2"/>
        </w:numPr>
        <w:spacing w:after="0" w:line="276" w:lineRule="auto"/>
        <w:ind w:left="2160" w:hanging="360"/>
        <w:contextualSpacing w:val="1"/>
        <w:rPr>
          <w:rFonts w:ascii="Arial" w:cs="Arial" w:eastAsia="Arial" w:hAnsi="Arial"/>
          <w:sz w:val="19"/>
          <w:szCs w:val="19"/>
        </w:rPr>
      </w:pPr>
      <w:r w:rsidDel="00000000" w:rsidR="00000000" w:rsidRPr="00000000">
        <w:rPr>
          <w:rtl w:val="0"/>
        </w:rPr>
        <w:t xml:space="preserve">Jennifer Evans has been supporting us in seeing if there’s a newsletter copy we want to print</w:t>
      </w:r>
    </w:p>
    <w:p w:rsidR="00000000" w:rsidDel="00000000" w:rsidP="00000000" w:rsidRDefault="00000000" w:rsidRPr="00000000" w14:paraId="00000041">
      <w:pPr>
        <w:widowControl w:val="0"/>
        <w:numPr>
          <w:ilvl w:val="2"/>
          <w:numId w:val="2"/>
        </w:numPr>
        <w:spacing w:after="0" w:line="276" w:lineRule="auto"/>
        <w:ind w:left="2160" w:hanging="360"/>
        <w:contextualSpacing w:val="1"/>
        <w:rPr>
          <w:rFonts w:ascii="Arial" w:cs="Arial" w:eastAsia="Arial" w:hAnsi="Arial"/>
          <w:sz w:val="19"/>
          <w:szCs w:val="19"/>
        </w:rPr>
      </w:pPr>
      <w:r w:rsidDel="00000000" w:rsidR="00000000" w:rsidRPr="00000000">
        <w:rPr>
          <w:rtl w:val="0"/>
        </w:rPr>
        <w:t xml:space="preserve">I think we should print the attached flier w/the WIS sessions and events, at a minimum</w:t>
      </w:r>
    </w:p>
    <w:p w:rsidR="00000000" w:rsidDel="00000000" w:rsidP="00000000" w:rsidRDefault="00000000" w:rsidRPr="00000000" w14:paraId="00000042">
      <w:pPr>
        <w:widowControl w:val="0"/>
        <w:numPr>
          <w:ilvl w:val="2"/>
          <w:numId w:val="2"/>
        </w:numPr>
        <w:spacing w:after="0" w:line="276" w:lineRule="auto"/>
        <w:ind w:left="2160" w:hanging="360"/>
        <w:contextualSpacing w:val="1"/>
        <w:rPr>
          <w:rFonts w:ascii="Arial" w:cs="Arial" w:eastAsia="Arial" w:hAnsi="Arial"/>
          <w:sz w:val="19"/>
          <w:szCs w:val="19"/>
        </w:rPr>
      </w:pPr>
      <w:r w:rsidDel="00000000" w:rsidR="00000000" w:rsidRPr="00000000">
        <w:rPr>
          <w:rtl w:val="0"/>
        </w:rPr>
        <w:t xml:space="preserve">Alicia looking into brochure file</w:t>
      </w:r>
    </w:p>
    <w:p w:rsidR="00000000" w:rsidDel="00000000" w:rsidP="00000000" w:rsidRDefault="00000000" w:rsidRPr="00000000" w14:paraId="00000043">
      <w:pPr>
        <w:widowControl w:val="0"/>
        <w:numPr>
          <w:ilvl w:val="1"/>
          <w:numId w:val="2"/>
        </w:numPr>
        <w:spacing w:after="0" w:line="276" w:lineRule="auto"/>
        <w:ind w:left="1440" w:hanging="360"/>
        <w:contextualSpacing w:val="1"/>
        <w:rPr>
          <w:rFonts w:ascii="Arial" w:cs="Arial" w:eastAsia="Arial" w:hAnsi="Arial"/>
          <w:color w:val="000000"/>
          <w:sz w:val="19"/>
          <w:szCs w:val="19"/>
        </w:rPr>
      </w:pPr>
      <w:r w:rsidDel="00000000" w:rsidR="00000000" w:rsidRPr="00000000">
        <w:rPr>
          <w:b w:val="1"/>
          <w:rtl w:val="0"/>
        </w:rPr>
        <w:t xml:space="preserve">Luncheon table – </w:t>
      </w:r>
      <w:r w:rsidDel="00000000" w:rsidR="00000000" w:rsidRPr="00000000">
        <w:rPr>
          <w:rtl w:val="0"/>
        </w:rPr>
        <w:t xml:space="preserve"> 1 table will be provided with 10 seats</w:t>
      </w:r>
    </w:p>
    <w:p w:rsidR="00000000" w:rsidDel="00000000" w:rsidP="00000000" w:rsidRDefault="00000000" w:rsidRPr="00000000" w14:paraId="00000044">
      <w:pPr>
        <w:widowControl w:val="0"/>
        <w:numPr>
          <w:ilvl w:val="1"/>
          <w:numId w:val="2"/>
        </w:numPr>
        <w:spacing w:after="0" w:line="276" w:lineRule="auto"/>
        <w:ind w:left="1440" w:hanging="360"/>
        <w:contextualSpacing w:val="1"/>
        <w:rPr>
          <w:rFonts w:ascii="Arial" w:cs="Arial" w:eastAsia="Arial" w:hAnsi="Arial"/>
          <w:color w:val="000000"/>
          <w:sz w:val="19"/>
          <w:szCs w:val="19"/>
        </w:rPr>
      </w:pPr>
      <w:r w:rsidDel="00000000" w:rsidR="00000000" w:rsidRPr="00000000">
        <w:rPr>
          <w:b w:val="1"/>
          <w:rtl w:val="0"/>
        </w:rPr>
        <w:t xml:space="preserve">WIS Panel sessions </w:t>
      </w:r>
      <w:r w:rsidDel="00000000" w:rsidR="00000000" w:rsidRPr="00000000">
        <w:rPr>
          <w:rtl w:val="0"/>
        </w:rPr>
        <w:t xml:space="preserve">– continue to market – can we recirculate the attached, which has been updated with KMH and Happy Hour details</w:t>
      </w:r>
      <w:r w:rsidDel="00000000" w:rsidR="00000000" w:rsidRPr="00000000">
        <w:rPr>
          <w:rtl w:val="0"/>
        </w:rPr>
      </w:r>
    </w:p>
    <w:p w:rsidR="00000000" w:rsidDel="00000000" w:rsidP="00000000" w:rsidRDefault="00000000" w:rsidRPr="00000000" w14:paraId="00000045">
      <w:pPr>
        <w:numPr>
          <w:ilvl w:val="1"/>
          <w:numId w:val="2"/>
        </w:numPr>
        <w:spacing w:after="0" w:line="240" w:lineRule="auto"/>
        <w:ind w:left="1440" w:hanging="360"/>
        <w:contextualSpacing w:val="1"/>
        <w:rPr/>
      </w:pPr>
      <w:r w:rsidDel="00000000" w:rsidR="00000000" w:rsidRPr="00000000">
        <w:rPr>
          <w:rtl w:val="0"/>
        </w:rPr>
        <w:t xml:space="preserve">Arian and Rebecca have created a 1 pager brochure (1-page PDF, email friendly)</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ourier New" w:cs="Courier New" w:eastAsia="Courier New" w:hAnsi="Courier New"/>
          <w:b w:val="0"/>
          <w:i w:val="0"/>
          <w:smallCaps w:val="0"/>
          <w:strike w:val="0"/>
          <w:color w:val="00b0f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f0"/>
          <w:sz w:val="22"/>
          <w:szCs w:val="22"/>
          <w:u w:val="none"/>
          <w:shd w:fill="auto" w:val="clear"/>
          <w:vertAlign w:val="baseline"/>
          <w:rtl w:val="0"/>
        </w:rPr>
        <w:t xml:space="preserve">Strategic Alliance-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 Gamble / Susan Hunter </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 support needed</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highlight w:val="yellow"/>
        </w:rPr>
      </w:pPr>
      <w:r w:rsidDel="00000000" w:rsidR="00000000" w:rsidRPr="00000000">
        <w:rPr>
          <w:highlight w:val="yellow"/>
          <w:rtl w:val="0"/>
        </w:rPr>
        <w:t xml:space="preserve">Waiting on items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ourier New" w:cs="Courier New" w:eastAsia="Courier New" w:hAnsi="Courier New"/>
          <w:b w:val="0"/>
          <w:i w:val="0"/>
          <w:smallCaps w:val="0"/>
          <w:strike w:val="0"/>
          <w:color w:val="00b0f0"/>
          <w:sz w:val="22"/>
          <w:szCs w:val="22"/>
          <w:u w:val="none"/>
          <w:shd w:fill="auto" w:val="clear"/>
          <w:vertAlign w:val="baseline"/>
        </w:rPr>
      </w:pPr>
      <w:r w:rsidDel="00000000" w:rsidR="00000000" w:rsidRPr="00000000">
        <w:rPr>
          <w:color w:val="00b0f0"/>
          <w:rtl w:val="0"/>
        </w:rPr>
        <w:t xml:space="preserve">Publications</w:t>
      </w:r>
      <w:r w:rsidDel="00000000" w:rsidR="00000000" w:rsidRPr="00000000">
        <w:rPr>
          <w:rFonts w:ascii="Calibri" w:cs="Calibri" w:eastAsia="Calibri" w:hAnsi="Calibri"/>
          <w:b w:val="0"/>
          <w:i w:val="0"/>
          <w:smallCaps w:val="0"/>
          <w:strike w:val="0"/>
          <w:color w:val="00b0f0"/>
          <w:sz w:val="22"/>
          <w:szCs w:val="22"/>
          <w:u w:val="none"/>
          <w:shd w:fill="auto" w:val="clear"/>
          <w:vertAlign w:val="baseline"/>
          <w:rtl w:val="0"/>
        </w:rPr>
        <w:t xml:space="preserve">  - </w:t>
      </w:r>
      <w:r w:rsidDel="00000000" w:rsidR="00000000" w:rsidRPr="00000000">
        <w:rPr>
          <w:rtl w:val="0"/>
        </w:rPr>
        <w:t xml:space="preserve">Lina Tsakiris</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Looking for members to join the committee and bring ideas to the group</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Contact Lina to connect or join the group: lina.tsakiris@cibc.com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u w:val="single"/>
          <w:rtl w:val="0"/>
        </w:rPr>
        <w:t xml:space="preserve">Liaisons to Other Councils – Updates</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Other Topics:</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Kim will be a guest speaker next WIS meeting on the story of “ESRM and how it is impacting you.” Her speaking includes includes: The model for ESRM, Marketing it, Project scope initiative, Definition of what ESRM is and what it is not and more. </w:t>
      </w:r>
    </w:p>
    <w:p w:rsidR="00000000" w:rsidDel="00000000" w:rsidP="00000000" w:rsidRDefault="00000000" w:rsidRPr="00000000" w14:paraId="00000050">
      <w:pPr>
        <w:numPr>
          <w:ilvl w:val="1"/>
          <w:numId w:val="2"/>
        </w:numPr>
        <w:spacing w:after="0" w:before="80" w:line="240" w:lineRule="auto"/>
        <w:ind w:left="1440" w:right="220" w:hanging="360"/>
        <w:rPr/>
      </w:pPr>
      <w:bookmarkStart w:colFirst="0" w:colLast="0" w:name="_gjdgxs" w:id="0"/>
      <w:bookmarkEnd w:id="0"/>
      <w:r w:rsidDel="00000000" w:rsidR="00000000" w:rsidRPr="00000000">
        <w:rPr>
          <w:rtl w:val="0"/>
        </w:rPr>
        <w:t xml:space="preserve">Susan Hunter -  Working to organize a webinar, somewhat in the vein of LeanIn, in partnership with Women in Federal Law Enforcement (WIFLE) with a focus on the following:</w:t>
      </w:r>
    </w:p>
    <w:p w:rsidR="00000000" w:rsidDel="00000000" w:rsidP="00000000" w:rsidRDefault="00000000" w:rsidRPr="00000000" w14:paraId="00000051">
      <w:pPr>
        <w:numPr>
          <w:ilvl w:val="2"/>
          <w:numId w:val="2"/>
        </w:numPr>
        <w:spacing w:after="0" w:before="80" w:line="240" w:lineRule="auto"/>
        <w:ind w:left="2160" w:right="220" w:hanging="360"/>
        <w:rPr/>
      </w:pPr>
      <w:bookmarkStart w:colFirst="0" w:colLast="0" w:name="_gjdgxs" w:id="0"/>
      <w:bookmarkEnd w:id="0"/>
      <w:r w:rsidDel="00000000" w:rsidR="00000000" w:rsidRPr="00000000">
        <w:rPr>
          <w:rtl w:val="0"/>
        </w:rPr>
        <w:t xml:space="preserve"> </w:t>
      </w:r>
      <w:r w:rsidDel="00000000" w:rsidR="00000000" w:rsidRPr="00000000">
        <w:rPr>
          <w:rtl w:val="0"/>
        </w:rPr>
        <w:t xml:space="preserve">how to successfully make the transition from federal law enforcement/ public sector to private sector within the security industry</w:t>
      </w:r>
    </w:p>
    <w:p w:rsidR="00000000" w:rsidDel="00000000" w:rsidP="00000000" w:rsidRDefault="00000000" w:rsidRPr="00000000" w14:paraId="00000052">
      <w:pPr>
        <w:numPr>
          <w:ilvl w:val="2"/>
          <w:numId w:val="2"/>
        </w:numPr>
        <w:spacing w:after="0" w:before="80" w:line="240" w:lineRule="auto"/>
        <w:ind w:left="2160" w:right="220" w:hanging="360"/>
        <w:rPr/>
      </w:pPr>
      <w:bookmarkStart w:colFirst="0" w:colLast="0" w:name="_gjdgxs" w:id="0"/>
      <w:bookmarkEnd w:id="0"/>
      <w:r w:rsidDel="00000000" w:rsidR="00000000" w:rsidRPr="00000000">
        <w:rPr>
          <w:rtl w:val="0"/>
        </w:rPr>
        <w:t xml:space="preserve">what certifications are available, the requirements for each certification, and the value of each certification</w:t>
      </w:r>
    </w:p>
    <w:p w:rsidR="00000000" w:rsidDel="00000000" w:rsidP="00000000" w:rsidRDefault="00000000" w:rsidRPr="00000000" w14:paraId="00000053">
      <w:pPr>
        <w:numPr>
          <w:ilvl w:val="2"/>
          <w:numId w:val="2"/>
        </w:numPr>
        <w:spacing w:after="0" w:before="80" w:line="240" w:lineRule="auto"/>
        <w:ind w:left="2160" w:right="220" w:hanging="360"/>
        <w:rPr/>
      </w:pPr>
      <w:bookmarkStart w:colFirst="0" w:colLast="0" w:name="_gjdgxs" w:id="0"/>
      <w:bookmarkEnd w:id="0"/>
      <w:r w:rsidDel="00000000" w:rsidR="00000000" w:rsidRPr="00000000">
        <w:rPr>
          <w:rtl w:val="0"/>
        </w:rPr>
        <w:t xml:space="preserve">value of ASIS/WIS and resources available during and following transition</w:t>
      </w:r>
    </w:p>
    <w:p w:rsidR="00000000" w:rsidDel="00000000" w:rsidP="00000000" w:rsidRDefault="00000000" w:rsidRPr="00000000" w14:paraId="00000054">
      <w:pPr>
        <w:numPr>
          <w:ilvl w:val="2"/>
          <w:numId w:val="2"/>
        </w:numPr>
        <w:spacing w:after="0" w:before="80" w:line="240" w:lineRule="auto"/>
        <w:ind w:left="2160" w:right="220" w:hanging="360"/>
        <w:rPr/>
      </w:pPr>
      <w:bookmarkStart w:colFirst="0" w:colLast="0" w:name="_gjdgxs" w:id="0"/>
      <w:bookmarkEnd w:id="0"/>
      <w:r w:rsidDel="00000000" w:rsidR="00000000" w:rsidRPr="00000000">
        <w:rPr>
          <w:rtl w:val="0"/>
        </w:rPr>
        <w:t xml:space="preserve">guidance and input from those that have made this transition</w:t>
      </w:r>
      <w:r w:rsidDel="00000000" w:rsidR="00000000" w:rsidRPr="00000000">
        <w:rPr>
          <w:rtl w:val="0"/>
        </w:rPr>
      </w:r>
    </w:p>
    <w:p w:rsidR="00000000" w:rsidDel="00000000" w:rsidP="00000000" w:rsidRDefault="00000000" w:rsidRPr="00000000" w14:paraId="00000055">
      <w:pPr>
        <w:numPr>
          <w:ilvl w:val="1"/>
          <w:numId w:val="2"/>
        </w:numPr>
        <w:spacing w:after="0" w:before="80" w:line="240" w:lineRule="auto"/>
        <w:ind w:left="1440" w:right="220" w:hanging="360"/>
        <w:rPr/>
      </w:pPr>
      <w:bookmarkStart w:colFirst="0" w:colLast="0" w:name="_gjdgxs" w:id="0"/>
      <w:bookmarkEnd w:id="0"/>
      <w:r w:rsidDel="00000000" w:rsidR="00000000" w:rsidRPr="00000000">
        <w:rPr>
          <w:rtl w:val="0"/>
        </w:rPr>
        <w:t xml:space="preserve">Looking for volunteers with experience on the above to lead the webinar. We are still in the planning phase, with a target for October. Anyone interested, please email me (</w:t>
      </w:r>
      <w:r w:rsidDel="00000000" w:rsidR="00000000" w:rsidRPr="00000000">
        <w:rPr>
          <w:rtl w:val="0"/>
        </w:rPr>
        <w:t xml:space="preserve">m.gamble@mpac.com</w:t>
      </w:r>
      <w:r w:rsidDel="00000000" w:rsidR="00000000" w:rsidRPr="00000000">
        <w:rPr>
          <w:rtl w:val="0"/>
        </w:rPr>
        <w:t xml:space="preserve">) and Susan Hunter (</w:t>
      </w:r>
      <w:hyperlink r:id="rId8">
        <w:r w:rsidDel="00000000" w:rsidR="00000000" w:rsidRPr="00000000">
          <w:rPr>
            <w:color w:val="1155cc"/>
            <w:u w:val="single"/>
            <w:rtl w:val="0"/>
          </w:rPr>
          <w:t xml:space="preserve">shunter@security101.com</w:t>
        </w:r>
      </w:hyperlink>
      <w:r w:rsidDel="00000000" w:rsidR="00000000" w:rsidRPr="00000000">
        <w:rPr>
          <w:rtl w:val="0"/>
        </w:rPr>
        <w:t xml:space="preserve">).</w:t>
      </w:r>
    </w:p>
    <w:p w:rsidR="00000000" w:rsidDel="00000000" w:rsidP="00000000" w:rsidRDefault="00000000" w:rsidRPr="00000000" w14:paraId="00000056">
      <w:pPr>
        <w:numPr>
          <w:ilvl w:val="0"/>
          <w:numId w:val="2"/>
        </w:numPr>
        <w:spacing w:after="0" w:before="80" w:line="240" w:lineRule="auto"/>
        <w:ind w:left="720" w:right="220" w:hanging="360"/>
        <w:rPr/>
      </w:pPr>
      <w:bookmarkStart w:colFirst="0" w:colLast="0" w:name="_qsirx4r1gcq0" w:id="1"/>
      <w:bookmarkEnd w:id="1"/>
      <w:r w:rsidDel="00000000" w:rsidR="00000000" w:rsidRPr="00000000">
        <w:rPr>
          <w:rtl w:val="0"/>
        </w:rPr>
        <w:t xml:space="preserve">Guest Speaker: Kim </w:t>
      </w:r>
      <w:r w:rsidDel="00000000" w:rsidR="00000000" w:rsidRPr="00000000">
        <w:rPr>
          <w:highlight w:val="yellow"/>
          <w:rtl w:val="0"/>
        </w:rPr>
        <w:t xml:space="preserve">((last name?) - we also need to let her know ahead of time) </w:t>
      </w:r>
      <w:r w:rsidDel="00000000" w:rsidR="00000000" w:rsidRPr="00000000">
        <w:rPr>
          <w:rtl w:val="0"/>
        </w:rPr>
        <w:t xml:space="preserve">will be a guest speaker on the story of ESRM and how it is impacting the industry”</w:t>
      </w:r>
    </w:p>
    <w:p w:rsidR="00000000" w:rsidDel="00000000" w:rsidP="00000000" w:rsidRDefault="00000000" w:rsidRPr="00000000" w14:paraId="00000057">
      <w:pPr>
        <w:numPr>
          <w:ilvl w:val="1"/>
          <w:numId w:val="2"/>
        </w:numPr>
        <w:spacing w:after="0" w:before="80" w:line="240" w:lineRule="auto"/>
        <w:ind w:left="1440" w:right="220" w:hanging="360"/>
        <w:rPr>
          <w:b w:val="1"/>
        </w:rPr>
      </w:pPr>
      <w:bookmarkStart w:colFirst="0" w:colLast="0" w:name="_yesxmfqkcgnh" w:id="2"/>
      <w:bookmarkEnd w:id="2"/>
      <w:r w:rsidDel="00000000" w:rsidR="00000000" w:rsidRPr="00000000">
        <w:rPr>
          <w:b w:val="1"/>
          <w:rtl w:val="0"/>
        </w:rPr>
        <w:t xml:space="preserve">Topics: (see attachment of materials</w:t>
      </w:r>
    </w:p>
    <w:p w:rsidR="00000000" w:rsidDel="00000000" w:rsidP="00000000" w:rsidRDefault="00000000" w:rsidRPr="00000000" w14:paraId="00000058">
      <w:pPr>
        <w:numPr>
          <w:ilvl w:val="2"/>
          <w:numId w:val="2"/>
        </w:numPr>
        <w:spacing w:after="0" w:before="80" w:line="240" w:lineRule="auto"/>
        <w:ind w:left="2160" w:right="220" w:hanging="360"/>
        <w:rPr/>
      </w:pPr>
      <w:bookmarkStart w:colFirst="0" w:colLast="0" w:name="_3vdv5sapm17h" w:id="3"/>
      <w:bookmarkEnd w:id="3"/>
      <w:r w:rsidDel="00000000" w:rsidR="00000000" w:rsidRPr="00000000">
        <w:rPr>
          <w:rtl w:val="0"/>
        </w:rPr>
        <w:t xml:space="preserve">The model for ESRM</w:t>
      </w:r>
    </w:p>
    <w:p w:rsidR="00000000" w:rsidDel="00000000" w:rsidP="00000000" w:rsidRDefault="00000000" w:rsidRPr="00000000" w14:paraId="00000059">
      <w:pPr>
        <w:numPr>
          <w:ilvl w:val="2"/>
          <w:numId w:val="2"/>
        </w:numPr>
        <w:spacing w:after="0" w:before="80" w:line="240" w:lineRule="auto"/>
        <w:ind w:left="2160" w:right="220" w:hanging="360"/>
        <w:rPr/>
      </w:pPr>
      <w:bookmarkStart w:colFirst="0" w:colLast="0" w:name="_djyj2g5cke0m" w:id="4"/>
      <w:bookmarkEnd w:id="4"/>
      <w:r w:rsidDel="00000000" w:rsidR="00000000" w:rsidRPr="00000000">
        <w:rPr>
          <w:rtl w:val="0"/>
        </w:rPr>
        <w:t xml:space="preserve"> Marketing it </w:t>
      </w:r>
    </w:p>
    <w:p w:rsidR="00000000" w:rsidDel="00000000" w:rsidP="00000000" w:rsidRDefault="00000000" w:rsidRPr="00000000" w14:paraId="0000005A">
      <w:pPr>
        <w:numPr>
          <w:ilvl w:val="2"/>
          <w:numId w:val="2"/>
        </w:numPr>
        <w:spacing w:after="0" w:before="80" w:line="240" w:lineRule="auto"/>
        <w:ind w:left="2160" w:right="220" w:hanging="360"/>
        <w:rPr/>
      </w:pPr>
      <w:bookmarkStart w:colFirst="0" w:colLast="0" w:name="_ppjnd11cetjq" w:id="5"/>
      <w:bookmarkEnd w:id="5"/>
      <w:r w:rsidDel="00000000" w:rsidR="00000000" w:rsidRPr="00000000">
        <w:rPr>
          <w:rtl w:val="0"/>
        </w:rPr>
        <w:t xml:space="preserve">Project scope initiative</w:t>
      </w:r>
    </w:p>
    <w:p w:rsidR="00000000" w:rsidDel="00000000" w:rsidP="00000000" w:rsidRDefault="00000000" w:rsidRPr="00000000" w14:paraId="0000005B">
      <w:pPr>
        <w:numPr>
          <w:ilvl w:val="2"/>
          <w:numId w:val="2"/>
        </w:numPr>
        <w:spacing w:after="0" w:before="80" w:line="240" w:lineRule="auto"/>
        <w:ind w:left="2160" w:right="220" w:hanging="360"/>
        <w:rPr>
          <w:u w:val="none"/>
        </w:rPr>
      </w:pPr>
      <w:bookmarkStart w:colFirst="0" w:colLast="0" w:name="_nv2i8b5nbwio" w:id="6"/>
      <w:bookmarkEnd w:id="6"/>
      <w:r w:rsidDel="00000000" w:rsidR="00000000" w:rsidRPr="00000000">
        <w:rPr>
          <w:rtl w:val="0"/>
        </w:rPr>
        <w:t xml:space="preserve">Definition of what ESRM is and what it is not and more.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r>
    </w:p>
    <w:p w:rsidR="00000000" w:rsidDel="00000000" w:rsidP="00000000" w:rsidRDefault="00000000" w:rsidRPr="00000000" w14:paraId="0000005D">
      <w:pPr>
        <w:spacing w:after="0" w:line="240"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single"/>
          <w:rtl w:val="0"/>
        </w:rPr>
        <w:t xml:space="preserve">Future Council Meetings – Days / Times</w:t>
      </w:r>
      <w:r w:rsidDel="00000000" w:rsidR="00000000" w:rsidRPr="00000000">
        <w:rPr>
          <w:rtl w:val="0"/>
        </w:rPr>
      </w:r>
    </w:p>
    <w:p w:rsidR="00000000" w:rsidDel="00000000" w:rsidP="00000000" w:rsidRDefault="00000000" w:rsidRPr="00000000" w14:paraId="0000005E">
      <w:pPr>
        <w:widowControl w:val="0"/>
        <w:numPr>
          <w:ilvl w:val="0"/>
          <w:numId w:val="1"/>
        </w:numPr>
        <w:spacing w:after="0" w:line="240" w:lineRule="auto"/>
        <w:ind w:left="720" w:hanging="360"/>
        <w:rPr>
          <w:b w:val="1"/>
        </w:rPr>
      </w:pPr>
      <w:r w:rsidDel="00000000" w:rsidR="00000000" w:rsidRPr="00000000">
        <w:rPr>
          <w:b w:val="1"/>
          <w:rtl w:val="0"/>
        </w:rPr>
        <w:t xml:space="preserve">Live In Las Vegas!  September 24th, 2018 @ 1 pm est, 10 am pst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color w:val="565656"/>
          <w:sz w:val="21"/>
          <w:szCs w:val="21"/>
          <w:u w:val="single"/>
        </w:rPr>
      </w:pPr>
      <w:r w:rsidDel="00000000" w:rsidR="00000000" w:rsidRPr="00000000">
        <w:rPr>
          <w:b w:val="1"/>
          <w:u w:val="single"/>
          <w:rtl w:val="0"/>
        </w:rPr>
        <w:t xml:space="preserve">Dial in info:</w:t>
      </w:r>
      <w:r w:rsidDel="00000000" w:rsidR="00000000" w:rsidRPr="00000000">
        <w:rPr>
          <w:rtl w:val="0"/>
        </w:rPr>
      </w:r>
    </w:p>
    <w:p w:rsidR="00000000" w:rsidDel="00000000" w:rsidP="00000000" w:rsidRDefault="00000000" w:rsidRPr="00000000" w14:paraId="00000060">
      <w:pPr>
        <w:shd w:fill="ffffff" w:val="clear"/>
        <w:spacing w:after="160" w:line="240" w:lineRule="auto"/>
        <w:contextualSpacing w:val="0"/>
        <w:rPr>
          <w:rFonts w:ascii="Arial" w:cs="Arial" w:eastAsia="Arial" w:hAnsi="Arial"/>
          <w:color w:val="565656"/>
          <w:sz w:val="21"/>
          <w:szCs w:val="21"/>
        </w:rPr>
      </w:pPr>
      <w:r w:rsidDel="00000000" w:rsidR="00000000" w:rsidRPr="00000000">
        <w:rPr>
          <w:rFonts w:ascii="Arial" w:cs="Arial" w:eastAsia="Arial" w:hAnsi="Arial"/>
          <w:color w:val="565656"/>
          <w:sz w:val="21"/>
          <w:szCs w:val="21"/>
          <w:rtl w:val="0"/>
        </w:rPr>
        <w:t xml:space="preserve">Int'l Toll:  1-719-867-1571</w:t>
      </w:r>
    </w:p>
    <w:p w:rsidR="00000000" w:rsidDel="00000000" w:rsidP="00000000" w:rsidRDefault="00000000" w:rsidRPr="00000000" w14:paraId="00000061">
      <w:pPr>
        <w:shd w:fill="ffffff" w:val="clear"/>
        <w:spacing w:after="160" w:line="240" w:lineRule="auto"/>
        <w:contextualSpacing w:val="0"/>
        <w:rPr>
          <w:rFonts w:ascii="Arial" w:cs="Arial" w:eastAsia="Arial" w:hAnsi="Arial"/>
          <w:color w:val="565656"/>
          <w:sz w:val="21"/>
          <w:szCs w:val="21"/>
        </w:rPr>
      </w:pPr>
      <w:r w:rsidDel="00000000" w:rsidR="00000000" w:rsidRPr="00000000">
        <w:rPr>
          <w:rFonts w:ascii="Arial" w:cs="Arial" w:eastAsia="Arial" w:hAnsi="Arial"/>
          <w:color w:val="565656"/>
          <w:sz w:val="21"/>
          <w:szCs w:val="21"/>
          <w:rtl w:val="0"/>
        </w:rPr>
        <w:t xml:space="preserve">US/CAN Toll free:  1-877-860-3058</w:t>
      </w:r>
    </w:p>
    <w:p w:rsidR="00000000" w:rsidDel="00000000" w:rsidP="00000000" w:rsidRDefault="00000000" w:rsidRPr="00000000" w14:paraId="00000062">
      <w:pPr>
        <w:shd w:fill="ffffff" w:val="clear"/>
        <w:spacing w:after="160" w:line="240" w:lineRule="auto"/>
        <w:contextualSpacing w:val="0"/>
        <w:rPr>
          <w:rFonts w:ascii="Arial" w:cs="Arial" w:eastAsia="Arial" w:hAnsi="Arial"/>
          <w:b w:val="1"/>
          <w:color w:val="565656"/>
          <w:sz w:val="21"/>
          <w:szCs w:val="21"/>
        </w:rPr>
      </w:pPr>
      <w:r w:rsidDel="00000000" w:rsidR="00000000" w:rsidRPr="00000000">
        <w:rPr>
          <w:rFonts w:ascii="Arial" w:cs="Arial" w:eastAsia="Arial" w:hAnsi="Arial"/>
          <w:color w:val="565656"/>
          <w:sz w:val="21"/>
          <w:szCs w:val="21"/>
          <w:rtl w:val="0"/>
        </w:rPr>
        <w:t xml:space="preserve">Host Passcode: </w:t>
      </w:r>
      <w:r w:rsidDel="00000000" w:rsidR="00000000" w:rsidRPr="00000000">
        <w:rPr>
          <w:rFonts w:ascii="Arial" w:cs="Arial" w:eastAsia="Arial" w:hAnsi="Arial"/>
          <w:b w:val="1"/>
          <w:color w:val="565656"/>
          <w:sz w:val="21"/>
          <w:szCs w:val="21"/>
          <w:rtl w:val="0"/>
        </w:rPr>
        <w:t xml:space="preserve">9555664</w:t>
      </w:r>
    </w:p>
    <w:p w:rsidR="00000000" w:rsidDel="00000000" w:rsidP="00000000" w:rsidRDefault="00000000" w:rsidRPr="00000000" w14:paraId="00000063">
      <w:pPr>
        <w:shd w:fill="ffffff" w:val="clear"/>
        <w:spacing w:after="160" w:line="240" w:lineRule="auto"/>
        <w:contextualSpacing w:val="0"/>
        <w:rPr>
          <w:rFonts w:ascii="Arial" w:cs="Arial" w:eastAsia="Arial" w:hAnsi="Arial"/>
          <w:b w:val="1"/>
          <w:color w:val="565656"/>
          <w:sz w:val="21"/>
          <w:szCs w:val="21"/>
        </w:rPr>
      </w:pPr>
      <w:r w:rsidDel="00000000" w:rsidR="00000000" w:rsidRPr="00000000">
        <w:rPr>
          <w:rFonts w:ascii="Arial" w:cs="Arial" w:eastAsia="Arial" w:hAnsi="Arial"/>
          <w:color w:val="565656"/>
          <w:sz w:val="21"/>
          <w:szCs w:val="21"/>
          <w:rtl w:val="0"/>
        </w:rPr>
        <w:t xml:space="preserve">Guest Passcode: </w:t>
      </w:r>
      <w:r w:rsidDel="00000000" w:rsidR="00000000" w:rsidRPr="00000000">
        <w:rPr>
          <w:rFonts w:ascii="Arial" w:cs="Arial" w:eastAsia="Arial" w:hAnsi="Arial"/>
          <w:b w:val="1"/>
          <w:color w:val="565656"/>
          <w:sz w:val="21"/>
          <w:szCs w:val="21"/>
          <w:rtl w:val="0"/>
        </w:rPr>
        <w:t xml:space="preserve">955566</w:t>
      </w:r>
    </w:p>
    <w:p w:rsidR="00000000" w:rsidDel="00000000" w:rsidP="00000000" w:rsidRDefault="00000000" w:rsidRPr="00000000" w14:paraId="00000064">
      <w:pPr>
        <w:spacing w:after="160" w:line="240" w:lineRule="auto"/>
        <w:contextualSpacing w:val="0"/>
        <w:rPr>
          <w:rFonts w:ascii="Arial" w:cs="Arial" w:eastAsia="Arial" w:hAnsi="Arial"/>
          <w:b w:val="1"/>
          <w:color w:val="565656"/>
          <w:sz w:val="21"/>
          <w:szCs w:val="21"/>
        </w:rPr>
      </w:pPr>
      <w:r w:rsidDel="00000000" w:rsidR="00000000" w:rsidRPr="00000000">
        <w:rPr>
          <w:rFonts w:ascii="Arial" w:cs="Arial" w:eastAsia="Arial" w:hAnsi="Arial"/>
          <w:b w:val="1"/>
          <w:color w:val="565656"/>
          <w:sz w:val="21"/>
          <w:szCs w:val="21"/>
          <w:rtl w:val="0"/>
        </w:rPr>
        <w:t xml:space="preserve">For Web Access: </w:t>
      </w:r>
    </w:p>
    <w:p w:rsidR="00000000" w:rsidDel="00000000" w:rsidP="00000000" w:rsidRDefault="00000000" w:rsidRPr="00000000" w14:paraId="00000065">
      <w:pPr>
        <w:spacing w:after="160" w:line="240" w:lineRule="auto"/>
        <w:contextualSpacing w:val="0"/>
        <w:rPr>
          <w:rFonts w:ascii="Arial" w:cs="Arial" w:eastAsia="Arial" w:hAnsi="Arial"/>
          <w:b w:val="1"/>
          <w:color w:val="565656"/>
          <w:sz w:val="21"/>
          <w:szCs w:val="21"/>
          <w:highlight w:val="yellow"/>
        </w:rPr>
      </w:pPr>
      <w:r w:rsidDel="00000000" w:rsidR="00000000" w:rsidRPr="00000000">
        <w:rPr>
          <w:rFonts w:ascii="Arial" w:cs="Arial" w:eastAsia="Arial" w:hAnsi="Arial"/>
          <w:color w:val="565656"/>
          <w:sz w:val="21"/>
          <w:szCs w:val="21"/>
          <w:rtl w:val="0"/>
        </w:rPr>
        <w:t xml:space="preserve">Go to: </w:t>
      </w:r>
      <w:hyperlink r:id="rId9">
        <w:r w:rsidDel="00000000" w:rsidR="00000000" w:rsidRPr="00000000">
          <w:rPr>
            <w:rFonts w:ascii="Arial" w:cs="Arial" w:eastAsia="Arial" w:hAnsi="Arial"/>
            <w:color w:val="64bdd2"/>
            <w:sz w:val="21"/>
            <w:szCs w:val="21"/>
            <w:u w:val="single"/>
            <w:rtl w:val="0"/>
          </w:rPr>
          <w:t xml:space="preserve">https://asis.globalmeet.com/womeninsecurity</w:t>
        </w:r>
      </w:hyperlink>
      <w:r w:rsidDel="00000000" w:rsidR="00000000" w:rsidRPr="00000000">
        <w:rPr>
          <w:rtl w:val="0"/>
        </w:rPr>
      </w:r>
    </w:p>
    <w:p w:rsidR="00000000" w:rsidDel="00000000" w:rsidP="00000000" w:rsidRDefault="00000000" w:rsidRPr="00000000" w14:paraId="00000066">
      <w:pPr>
        <w:spacing w:after="160" w:line="240" w:lineRule="auto"/>
        <w:contextualSpacing w:val="0"/>
        <w:rPr>
          <w:rFonts w:ascii="Arial" w:cs="Arial" w:eastAsia="Arial" w:hAnsi="Arial"/>
          <w:color w:val="565656"/>
          <w:sz w:val="21"/>
          <w:szCs w:val="21"/>
        </w:rPr>
      </w:pPr>
      <w:r w:rsidDel="00000000" w:rsidR="00000000" w:rsidRPr="00000000">
        <w:rPr>
          <w:rtl w:val="0"/>
        </w:rPr>
      </w:r>
    </w:p>
    <w:p w:rsidR="00000000" w:rsidDel="00000000" w:rsidP="00000000" w:rsidRDefault="00000000" w:rsidRPr="00000000" w14:paraId="00000067">
      <w:pPr>
        <w:spacing w:after="0" w:line="240" w:lineRule="auto"/>
        <w:contextualSpacing w:val="0"/>
        <w:rPr>
          <w:highlight w:val="yellow"/>
        </w:rPr>
      </w:pPr>
      <w:r w:rsidDel="00000000" w:rsidR="00000000" w:rsidRPr="00000000">
        <w:rPr>
          <w:u w:val="single"/>
          <w:rtl w:val="0"/>
        </w:rPr>
        <w:t xml:space="preserve">ATTENDANCE:</w:t>
      </w:r>
      <w:r w:rsidDel="00000000" w:rsidR="00000000" w:rsidRPr="00000000">
        <w:rPr>
          <w:rtl w:val="0"/>
        </w:rPr>
      </w:r>
    </w:p>
    <w:sectPr>
      <w:headerReference r:id="rId10" w:type="default"/>
      <w:footerReference r:id="rId11" w:type="default"/>
      <w:pgSz w:h="15840" w:w="12240"/>
      <w:pgMar w:bottom="720" w:top="279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drawing>
        <wp:inline distB="0" distT="0" distL="0" distR="0">
          <wp:extent cx="931013" cy="59175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31013" cy="59175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8"/>
        <w:szCs w:val="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3362325</wp:posOffset>
              </wp:positionH>
              <wp:positionV relativeFrom="paragraph">
                <wp:posOffset>-11429</wp:posOffset>
              </wp:positionV>
              <wp:extent cx="2795588" cy="258949"/>
              <wp:effectExtent b="0" l="0" r="0" t="0"/>
              <wp:wrapSquare wrapText="bothSides" distB="45720" distT="45720" distL="114300" distR="114300"/>
              <wp:docPr id="1" name=""/>
              <a:graphic>
                <a:graphicData uri="http://schemas.microsoft.com/office/word/2010/wordprocessingShape">
                  <wps:wsp>
                    <wps:cNvSpPr/>
                    <wps:cNvPr id="2" name="Shape 2"/>
                    <wps:spPr>
                      <a:xfrm>
                        <a:off x="3647375" y="3627600"/>
                        <a:ext cx="3397250" cy="304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366091"/>
                              <w:sz w:val="22"/>
                              <w:u w:val="single"/>
                              <w:vertAlign w:val="baseline"/>
                            </w:rPr>
                            <w:t xml:space="preserve">MISSION</w:t>
                          </w:r>
                          <w:r w:rsidDel="00000000" w:rsidR="00000000" w:rsidRPr="00000000">
                            <w:rPr>
                              <w:rFonts w:ascii="Calibri" w:cs="Calibri" w:eastAsia="Calibri" w:hAnsi="Calibri"/>
                              <w:b w:val="1"/>
                              <w:i w:val="0"/>
                              <w:smallCaps w:val="1"/>
                              <w:strike w:val="0"/>
                              <w:color w:val="366091"/>
                              <w:sz w:val="22"/>
                              <w:vertAlign w:val="baseline"/>
                            </w:rPr>
                            <w:t xml:space="preserve">:   SOLIDIFYING OUR FOUNDATION IN 2018!</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3362325</wp:posOffset>
              </wp:positionH>
              <wp:positionV relativeFrom="paragraph">
                <wp:posOffset>-11429</wp:posOffset>
              </wp:positionV>
              <wp:extent cx="2795588" cy="258949"/>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795588" cy="258949"/>
                      </a:xfrm>
                      <a:prstGeom prst="rect"/>
                      <a:ln/>
                    </pic:spPr>
                  </pic:pic>
                </a:graphicData>
              </a:graphic>
            </wp:anchor>
          </w:drawing>
        </mc:Fallback>
      </mc:AlternateConten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WIS Monthly Council Meeting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August 15, 2018  - 10 am cst / 11 am est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b w:val="1"/>
        <w:sz w:val="28"/>
        <w:szCs w:val="28"/>
        <w:rtl w:val="0"/>
      </w:rPr>
      <w:t xml:space="preserve">Meeting Minutes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color w:val="00b0f0"/>
      </w:rPr>
    </w:lvl>
    <w:lvl w:ilvl="2">
      <w:start w:val="1"/>
      <w:numFmt w:val="bullet"/>
      <w:lvlText w:val="▪"/>
      <w:lvlJc w:val="left"/>
      <w:pPr>
        <w:ind w:left="2160" w:hanging="360"/>
      </w:pPr>
      <w:rPr>
        <w:rFonts w:ascii="Noto Sans Symbols" w:cs="Noto Sans Symbols" w:eastAsia="Noto Sans Symbols" w:hAnsi="Noto Sans Symbols"/>
        <w:color w:val="00b0f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color w:val="1f497d"/>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urldefense.proofpoint.com/v2/url?u=https-3A__asis.globalmeet.com_womeninsecurity&amp;d=DwMGaQ&amp;c=pLULRYW__RtkwsQUPxJVDGboCTdgji3AcHNJU0BpTJE&amp;r=VMFBN2amJ0QQMr1MoVqP8LTBPTuwfVeQZAq9w31FB_MSS_p9T71htvACRu5TQNfW02sznCd6a4Mbu25ieVLdBw&amp;m=sJ0K70C14rKqnvdEyvk_MmxBy6Te2jVCQ4E7MJtCgTo&amp;s=cxsxwgmd2xQdnKiU1zG5W33VJLdpqmibMTZMrJmhiIc&amp;e=" TargetMode="External"/><Relationship Id="rId5" Type="http://schemas.openxmlformats.org/officeDocument/2006/relationships/styles" Target="styles.xml"/><Relationship Id="rId6" Type="http://schemas.openxmlformats.org/officeDocument/2006/relationships/hyperlink" Target="mailto:susanwalker8134@gmail.com" TargetMode="External"/><Relationship Id="rId7" Type="http://schemas.openxmlformats.org/officeDocument/2006/relationships/hyperlink" Target="mailto:Manuela.Turner@asisonline.org" TargetMode="External"/><Relationship Id="rId8" Type="http://schemas.openxmlformats.org/officeDocument/2006/relationships/hyperlink" Target="mailto:shunter@security10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